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2C0C" w14:textId="34E5CC09" w:rsidR="00AD16CF" w:rsidRPr="00DE2833" w:rsidRDefault="00AD16CF" w:rsidP="00AD16CF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pl-PL"/>
        </w:rPr>
      </w:pPr>
      <w:r w:rsidRPr="00DE2833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pl-PL"/>
        </w:rPr>
        <w:t>REGULAMIN KABINY AKUSTYCZNEJ SP 109</w:t>
      </w:r>
    </w:p>
    <w:p w14:paraId="71BF1EC4" w14:textId="611FD8B5" w:rsidR="002B7527" w:rsidRPr="00AD16CF" w:rsidRDefault="002B7527" w:rsidP="002B752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</w:pP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1. Kabina przeznaczona jest do nauki, konsultacji, odpoczynku i relaksu</w:t>
      </w:r>
      <w:r w:rsidR="00A64F5A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.</w:t>
      </w:r>
    </w:p>
    <w:p w14:paraId="0CAA45B9" w14:textId="7D6D31E3" w:rsidR="002B7527" w:rsidRPr="00AD16CF" w:rsidRDefault="002B7527" w:rsidP="002B752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</w:pP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2. </w:t>
      </w:r>
      <w:r w:rsidRPr="0089667A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>Użytkowanie kabiny następuje wyłącznie pod opiek</w:t>
      </w:r>
      <w:r w:rsidR="00E32206" w:rsidRPr="0089667A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 xml:space="preserve">ą </w:t>
      </w:r>
      <w:r w:rsidRPr="0089667A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>nauczyciela/osoby dorosłej</w:t>
      </w:r>
      <w:r w:rsidR="0034070D"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 zgodnie z jej przeznaczeniem</w:t>
      </w:r>
      <w:r w:rsidR="00A64F5A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.</w:t>
      </w:r>
    </w:p>
    <w:p w14:paraId="1B3A4BD8" w14:textId="1DC992B7" w:rsidR="002B7527" w:rsidRPr="00AD16CF" w:rsidRDefault="002B7527" w:rsidP="002B752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</w:pP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3. Rezerwacja kabiny wyciszającej odbywa się na zasadach bieżących ustaleń grona pedagogicznego</w:t>
      </w:r>
      <w:r w:rsidR="00A64F5A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.</w:t>
      </w:r>
    </w:p>
    <w:p w14:paraId="267C513F" w14:textId="068246E6" w:rsidR="002B7527" w:rsidRPr="00AD16CF" w:rsidRDefault="002B7527" w:rsidP="002B752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</w:pP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4. Czas pobytu ucznia/uczniów w kabinie ustala nauczyciel nadzorujący</w:t>
      </w:r>
      <w:r w:rsidR="00A64F5A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.</w:t>
      </w:r>
    </w:p>
    <w:p w14:paraId="0A45A512" w14:textId="798F38C8" w:rsidR="002B7527" w:rsidRPr="00E32206" w:rsidRDefault="002B7527" w:rsidP="002B752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</w:pP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5. W kabinie jednorazowo </w:t>
      </w:r>
      <w:r w:rsidR="0057012D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przebywać </w:t>
      </w:r>
      <w:r w:rsidR="00C9715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mogą </w:t>
      </w: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maksymalnie </w:t>
      </w:r>
      <w:r w:rsidRPr="00E32206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>4 osoby</w:t>
      </w:r>
      <w:r w:rsidR="00A64F5A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>.</w:t>
      </w:r>
      <w:r w:rsidRPr="00E32206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 xml:space="preserve"> </w:t>
      </w:r>
    </w:p>
    <w:p w14:paraId="527F2123" w14:textId="1B7F3133" w:rsidR="002B7527" w:rsidRPr="009D66D9" w:rsidRDefault="002B7527" w:rsidP="002B752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</w:pP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6. W kabinie należy: </w:t>
      </w:r>
      <w:r w:rsidRPr="009D66D9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 xml:space="preserve">zachowywać się cicho, dbać o porządek, czystość </w:t>
      </w:r>
      <w:r w:rsidR="00066414" w:rsidRPr="009D66D9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 xml:space="preserve">                        </w:t>
      </w:r>
      <w:r w:rsidR="0034070D" w:rsidRPr="009D66D9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 xml:space="preserve"> </w:t>
      </w:r>
      <w:r w:rsidRPr="009D66D9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>i</w:t>
      </w:r>
      <w:r w:rsidR="00DE2833" w:rsidRPr="009D66D9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 xml:space="preserve"> </w:t>
      </w:r>
      <w:r w:rsidRPr="009D66D9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>bezpieczeństwo</w:t>
      </w:r>
      <w:r w:rsidR="00A64F5A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>.</w:t>
      </w:r>
    </w:p>
    <w:p w14:paraId="72271FBE" w14:textId="26EE354A" w:rsidR="002B7527" w:rsidRPr="00AD16CF" w:rsidRDefault="002B7527" w:rsidP="002B752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</w:pP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7.  W kabinie zakazane jest </w:t>
      </w:r>
      <w:r w:rsidR="00AD16CF" w:rsidRPr="00E32206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 xml:space="preserve">wnoszenie plecaków, </w:t>
      </w:r>
      <w:r w:rsidR="00AE3485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>s</w:t>
      </w:r>
      <w:r w:rsidRPr="00E32206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 xml:space="preserve">pożywanie </w:t>
      </w:r>
      <w:r w:rsidR="0034070D" w:rsidRPr="00E32206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>napojów oraz jedzenia</w:t>
      </w:r>
      <w:r w:rsidR="00A64F5A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>.</w:t>
      </w:r>
    </w:p>
    <w:p w14:paraId="4661F2B1" w14:textId="1667CB48" w:rsidR="0034070D" w:rsidRPr="00AD16CF" w:rsidRDefault="0034070D" w:rsidP="002B7527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</w:pP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8. Bezwzględnie zakazuje się korzystania z urządzeń kabiny niezgodnie  </w:t>
      </w:r>
      <w:r w:rsidR="00066414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                      </w:t>
      </w:r>
      <w:r w:rsidR="00825C18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 </w:t>
      </w: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z przeznaczeniem (włącznik światła, porty, wtyczki elektryczne i komunikacyjne)</w:t>
      </w:r>
      <w:r w:rsidR="00A64F5A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.</w:t>
      </w:r>
    </w:p>
    <w:p w14:paraId="5DA7BA64" w14:textId="16B41A75" w:rsidR="005523B9" w:rsidRPr="00AD16CF" w:rsidRDefault="0034070D" w:rsidP="0034070D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</w:pP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9. Zabawy, bieganie, skakanie i podobne zachowania są w kabinie bezwzględnie zakazane</w:t>
      </w:r>
      <w:r w:rsidR="00A64F5A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>.</w:t>
      </w:r>
      <w:r w:rsidRPr="00AD16CF">
        <w:rPr>
          <w:rFonts w:ascii="Times New Roman" w:eastAsia="Times New Roman" w:hAnsi="Times New Roman" w:cs="Times New Roman"/>
          <w:color w:val="0A0A0A"/>
          <w:sz w:val="40"/>
          <w:szCs w:val="40"/>
          <w:lang w:eastAsia="pl-PL"/>
        </w:rPr>
        <w:t xml:space="preserve"> </w:t>
      </w:r>
    </w:p>
    <w:sectPr w:rsidR="005523B9" w:rsidRPr="00AD16CF" w:rsidSect="00AD16C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507A6"/>
    <w:multiLevelType w:val="multilevel"/>
    <w:tmpl w:val="C13E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B5FDA"/>
    <w:multiLevelType w:val="multilevel"/>
    <w:tmpl w:val="EDF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527"/>
    <w:rsid w:val="00066414"/>
    <w:rsid w:val="000B3ED1"/>
    <w:rsid w:val="00250EC5"/>
    <w:rsid w:val="002B7527"/>
    <w:rsid w:val="0034070D"/>
    <w:rsid w:val="00422FA3"/>
    <w:rsid w:val="005523B9"/>
    <w:rsid w:val="0057012D"/>
    <w:rsid w:val="00825C18"/>
    <w:rsid w:val="0084167A"/>
    <w:rsid w:val="0089667A"/>
    <w:rsid w:val="009D66D9"/>
    <w:rsid w:val="00A37CD5"/>
    <w:rsid w:val="00A64F5A"/>
    <w:rsid w:val="00AD16CF"/>
    <w:rsid w:val="00AE3485"/>
    <w:rsid w:val="00C9715F"/>
    <w:rsid w:val="00DE2833"/>
    <w:rsid w:val="00E3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401C"/>
  <w15:docId w15:val="{D52434E0-0280-4CD8-94D2-86450B5C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3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kekvd">
    <w:name w:val="vkekvd"/>
    <w:basedOn w:val="Domylnaczcionkaakapitu"/>
    <w:rsid w:val="002B7527"/>
  </w:style>
  <w:style w:type="character" w:styleId="Pogrubienie">
    <w:name w:val="Strong"/>
    <w:basedOn w:val="Domylnaczcionkaakapitu"/>
    <w:uiPriority w:val="22"/>
    <w:qFormat/>
    <w:rsid w:val="002B7527"/>
    <w:rPr>
      <w:b/>
      <w:bCs/>
    </w:rPr>
  </w:style>
  <w:style w:type="character" w:customStyle="1" w:styleId="t286pc">
    <w:name w:val="t286pc"/>
    <w:basedOn w:val="Domylnaczcionkaakapitu"/>
    <w:rsid w:val="002B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84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99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608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6E702-4301-4092-B95A-FD1AEC8D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Kryszyńska</dc:creator>
  <cp:lastModifiedBy>e</cp:lastModifiedBy>
  <cp:revision>13</cp:revision>
  <dcterms:created xsi:type="dcterms:W3CDTF">2026-01-16T13:17:00Z</dcterms:created>
  <dcterms:modified xsi:type="dcterms:W3CDTF">2026-04-10T18:45:00Z</dcterms:modified>
</cp:coreProperties>
</file>